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49" w:rsidRDefault="00313ABB" w:rsidP="00B87335">
      <w:pPr>
        <w:jc w:val="both"/>
      </w:pPr>
      <w:r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314325</wp:posOffset>
                </wp:positionV>
                <wp:extent cx="6743065" cy="1144905"/>
                <wp:effectExtent l="0" t="0" r="635" b="0"/>
                <wp:wrapTight wrapText="bothSides">
                  <wp:wrapPolygon edited="0">
                    <wp:start x="0" y="0"/>
                    <wp:lineTo x="0" y="21564"/>
                    <wp:lineTo x="21602" y="21564"/>
                    <wp:lineTo x="21602" y="0"/>
                    <wp:lineTo x="0" y="0"/>
                  </wp:wrapPolygon>
                </wp:wrapTight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144905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B49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>
                                    <wp:extent cx="1907116" cy="1144270"/>
                                    <wp:effectExtent l="0" t="0" r="0" b="0"/>
                                    <wp:docPr id="10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F5B49" w:rsidRPr="00A3051D" w:rsidRDefault="00FF5B49" w:rsidP="00FF5B49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FF5B49" w:rsidRPr="00A3051D" w:rsidRDefault="00FF5B49" w:rsidP="00FF5B49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5B49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FF5B49" w:rsidRPr="0086051A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:rsidR="00FF5B49" w:rsidRPr="007D0022" w:rsidRDefault="00FF5B49" w:rsidP="00FF5B4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0;margin-top:24.75pt;width:530.95pt;height:90.15pt;z-index:-251657216;mso-position-horizontal:center;mso-position-horizontal-relative:margin;mso-position-vertical-relative:page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:rsidR="00FF5B49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>
                              <wp:extent cx="1907116" cy="1144270"/>
                              <wp:effectExtent l="0" t="0" r="0" b="0"/>
                              <wp:docPr id="10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F5B49" w:rsidRPr="00A3051D" w:rsidRDefault="00FF5B49" w:rsidP="00FF5B49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FF5B49" w:rsidRPr="00A3051D" w:rsidRDefault="00FF5B49" w:rsidP="00FF5B49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:rsidR="00FF5B49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FF5B49" w:rsidRPr="0086051A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:rsidR="00FF5B49" w:rsidRPr="007D0022" w:rsidRDefault="00FF5B49" w:rsidP="00FF5B4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type="tight" anchorx="margin" anchory="page"/>
              </v:group>
            </w:pict>
          </mc:Fallback>
        </mc:AlternateContent>
      </w:r>
    </w:p>
    <w:p w:rsidR="00CD7E6F" w:rsidRDefault="00C35385" w:rsidP="00CD7E6F">
      <w:pPr>
        <w:spacing w:after="240" w:line="360" w:lineRule="auto"/>
        <w:jc w:val="both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LINDE </w:t>
      </w:r>
      <w:r w:rsidRPr="0030336C">
        <w:rPr>
          <w:rFonts w:ascii="Arial" w:hAnsi="Arial" w:cs="Arial"/>
          <w:b/>
          <w:sz w:val="36"/>
        </w:rPr>
        <w:t>JEŠTĚRKA CUP</w:t>
      </w:r>
      <w:r>
        <w:rPr>
          <w:rFonts w:ascii="Arial" w:hAnsi="Arial" w:cs="Arial"/>
          <w:b/>
          <w:sz w:val="36"/>
        </w:rPr>
        <w:t xml:space="preserve"> 2018</w:t>
      </w:r>
      <w:r w:rsidRPr="0030336C">
        <w:rPr>
          <w:rFonts w:ascii="Arial" w:hAnsi="Arial" w:cs="Arial"/>
          <w:b/>
          <w:sz w:val="36"/>
        </w:rPr>
        <w:t xml:space="preserve"> </w:t>
      </w:r>
      <w:r>
        <w:rPr>
          <w:rFonts w:ascii="Arial" w:hAnsi="Arial" w:cs="Arial"/>
          <w:b/>
          <w:sz w:val="36"/>
        </w:rPr>
        <w:t>V</w:t>
      </w:r>
      <w:bookmarkStart w:id="0" w:name="_GoBack"/>
      <w:bookmarkEnd w:id="0"/>
      <w:r>
        <w:rPr>
          <w:rFonts w:ascii="Arial" w:hAnsi="Arial" w:cs="Arial"/>
          <w:b/>
          <w:sz w:val="36"/>
        </w:rPr>
        <w:t xml:space="preserve">YHLÁSIL SVÉ VÍTĚZE </w:t>
      </w:r>
    </w:p>
    <w:p w:rsidR="00824E2A" w:rsidRDefault="00CD7E6F" w:rsidP="00C87F0E">
      <w:pPr>
        <w:spacing w:after="240" w:line="360" w:lineRule="auto"/>
        <w:jc w:val="both"/>
        <w:rPr>
          <w:rFonts w:ascii="Arial" w:hAnsi="Arial" w:cs="Arial"/>
          <w:b/>
        </w:rPr>
      </w:pPr>
      <w:r w:rsidRPr="00FF5B49">
        <w:rPr>
          <w:rFonts w:ascii="Arial" w:hAnsi="Arial" w:cs="Arial"/>
          <w:b/>
        </w:rPr>
        <w:t xml:space="preserve">Praha, </w:t>
      </w:r>
      <w:r w:rsidR="00824E2A">
        <w:rPr>
          <w:rFonts w:ascii="Arial" w:hAnsi="Arial" w:cs="Arial"/>
          <w:b/>
        </w:rPr>
        <w:t>8</w:t>
      </w:r>
      <w:r w:rsidRPr="00FF5B49">
        <w:rPr>
          <w:rFonts w:ascii="Arial" w:hAnsi="Arial" w:cs="Arial"/>
          <w:b/>
        </w:rPr>
        <w:t xml:space="preserve">. </w:t>
      </w:r>
      <w:r w:rsidR="001B7F0A">
        <w:rPr>
          <w:rFonts w:ascii="Arial" w:hAnsi="Arial" w:cs="Arial"/>
          <w:b/>
        </w:rPr>
        <w:t>září</w:t>
      </w:r>
      <w:r w:rsidRPr="00FF5B49">
        <w:rPr>
          <w:rFonts w:ascii="Arial" w:hAnsi="Arial" w:cs="Arial"/>
          <w:b/>
        </w:rPr>
        <w:t xml:space="preserve"> 2018 –</w:t>
      </w:r>
      <w:r w:rsidR="00C87F0E">
        <w:rPr>
          <w:rFonts w:ascii="Arial" w:hAnsi="Arial" w:cs="Arial"/>
          <w:b/>
        </w:rPr>
        <w:t xml:space="preserve"> Jedenáctý ročník</w:t>
      </w:r>
      <w:r w:rsidR="00DD1F79">
        <w:rPr>
          <w:rFonts w:ascii="Arial" w:hAnsi="Arial" w:cs="Arial"/>
          <w:b/>
        </w:rPr>
        <w:t xml:space="preserve"> </w:t>
      </w:r>
      <w:r w:rsidR="00C87F0E">
        <w:rPr>
          <w:rFonts w:ascii="Arial" w:hAnsi="Arial" w:cs="Arial"/>
          <w:b/>
        </w:rPr>
        <w:t>populárního</w:t>
      </w:r>
      <w:r w:rsidR="00DD1F79">
        <w:rPr>
          <w:rFonts w:ascii="Arial" w:hAnsi="Arial" w:cs="Arial"/>
          <w:b/>
        </w:rPr>
        <w:t xml:space="preserve"> závodu řidičů vysokozdvižných vozíků</w:t>
      </w:r>
      <w:r w:rsidR="00A6018F">
        <w:rPr>
          <w:rFonts w:ascii="Arial" w:hAnsi="Arial" w:cs="Arial"/>
          <w:b/>
        </w:rPr>
        <w:t xml:space="preserve"> Ještěrka Cup 2018</w:t>
      </w:r>
      <w:r w:rsidR="005A5016">
        <w:rPr>
          <w:rFonts w:ascii="Arial" w:hAnsi="Arial" w:cs="Arial"/>
          <w:b/>
        </w:rPr>
        <w:t>, který se konal tuto sobotu v Praze na Letenské pláni,</w:t>
      </w:r>
      <w:r w:rsidR="00A6018F">
        <w:rPr>
          <w:rFonts w:ascii="Arial" w:hAnsi="Arial" w:cs="Arial"/>
          <w:b/>
        </w:rPr>
        <w:t xml:space="preserve"> </w:t>
      </w:r>
      <w:r w:rsidR="00DF5D50">
        <w:rPr>
          <w:rFonts w:ascii="Arial" w:hAnsi="Arial" w:cs="Arial"/>
          <w:b/>
        </w:rPr>
        <w:t>ocenil</w:t>
      </w:r>
      <w:r w:rsidR="00A6018F">
        <w:rPr>
          <w:rFonts w:ascii="Arial" w:hAnsi="Arial" w:cs="Arial"/>
          <w:b/>
        </w:rPr>
        <w:t xml:space="preserve"> nejúspěšnější soutěžící</w:t>
      </w:r>
      <w:r w:rsidR="005063A9">
        <w:rPr>
          <w:rFonts w:ascii="Arial" w:hAnsi="Arial" w:cs="Arial"/>
          <w:b/>
        </w:rPr>
        <w:t xml:space="preserve">. </w:t>
      </w:r>
      <w:r w:rsidR="00C87F0E">
        <w:rPr>
          <w:rFonts w:ascii="Arial" w:hAnsi="Arial" w:cs="Arial"/>
          <w:b/>
        </w:rPr>
        <w:t>Tuto ob</w:t>
      </w:r>
      <w:r w:rsidR="000153DB">
        <w:rPr>
          <w:rFonts w:ascii="Arial" w:hAnsi="Arial" w:cs="Arial"/>
          <w:b/>
        </w:rPr>
        <w:t>líbenou akci každoročně pořádá s</w:t>
      </w:r>
      <w:r w:rsidR="00C87F0E">
        <w:rPr>
          <w:rFonts w:ascii="Arial" w:hAnsi="Arial" w:cs="Arial"/>
          <w:b/>
        </w:rPr>
        <w:t xml:space="preserve">polečnost Linde Material Handling </w:t>
      </w:r>
      <w:r w:rsidR="000153DB">
        <w:rPr>
          <w:rFonts w:ascii="Arial" w:hAnsi="Arial" w:cs="Arial"/>
          <w:b/>
        </w:rPr>
        <w:t>Česká republika</w:t>
      </w:r>
      <w:r w:rsidR="00C87F0E">
        <w:rPr>
          <w:rFonts w:ascii="Arial" w:hAnsi="Arial" w:cs="Arial"/>
          <w:b/>
        </w:rPr>
        <w:t xml:space="preserve">. </w:t>
      </w:r>
      <w:r w:rsidR="0066081E">
        <w:rPr>
          <w:rFonts w:ascii="Arial" w:hAnsi="Arial" w:cs="Arial"/>
          <w:b/>
        </w:rPr>
        <w:t xml:space="preserve">Soutěžící řidiči, jejich fanoušci a příznivci „ještěrek“ strávili příjemný den </w:t>
      </w:r>
      <w:r w:rsidR="00DF5D50">
        <w:rPr>
          <w:rFonts w:ascii="Arial" w:hAnsi="Arial" w:cs="Arial"/>
          <w:b/>
        </w:rPr>
        <w:t>s</w:t>
      </w:r>
      <w:r w:rsidR="0066081E">
        <w:rPr>
          <w:rFonts w:ascii="Arial" w:hAnsi="Arial" w:cs="Arial"/>
          <w:b/>
        </w:rPr>
        <w:t xml:space="preserve"> </w:t>
      </w:r>
      <w:r w:rsidR="008B5B8A">
        <w:rPr>
          <w:rFonts w:ascii="Arial" w:hAnsi="Arial" w:cs="Arial"/>
          <w:b/>
        </w:rPr>
        <w:t>atraktivní</w:t>
      </w:r>
      <w:r w:rsidR="00DF5D50">
        <w:rPr>
          <w:rFonts w:ascii="Arial" w:hAnsi="Arial" w:cs="Arial"/>
          <w:b/>
        </w:rPr>
        <w:t>m</w:t>
      </w:r>
      <w:r w:rsidR="008B5B8A">
        <w:rPr>
          <w:rFonts w:ascii="Arial" w:hAnsi="Arial" w:cs="Arial"/>
          <w:b/>
        </w:rPr>
        <w:t xml:space="preserve"> program</w:t>
      </w:r>
      <w:r w:rsidR="00DF5D50">
        <w:rPr>
          <w:rFonts w:ascii="Arial" w:hAnsi="Arial" w:cs="Arial"/>
          <w:b/>
        </w:rPr>
        <w:t>em</w:t>
      </w:r>
      <w:r w:rsidR="008B5B8A">
        <w:rPr>
          <w:rFonts w:ascii="Arial" w:hAnsi="Arial" w:cs="Arial"/>
          <w:b/>
        </w:rPr>
        <w:t>.</w:t>
      </w:r>
      <w:r w:rsidR="00D32397">
        <w:rPr>
          <w:rFonts w:ascii="Arial" w:hAnsi="Arial" w:cs="Arial"/>
          <w:b/>
        </w:rPr>
        <w:t xml:space="preserve"> </w:t>
      </w:r>
    </w:p>
    <w:p w:rsidR="001264BC" w:rsidRDefault="000F72A3" w:rsidP="000F72A3">
      <w:pPr>
        <w:spacing w:after="240" w:line="360" w:lineRule="auto"/>
        <w:jc w:val="both"/>
        <w:rPr>
          <w:rFonts w:ascii="Arial" w:hAnsi="Arial" w:cs="Arial"/>
        </w:rPr>
      </w:pPr>
      <w:r w:rsidRPr="000F72A3">
        <w:rPr>
          <w:rFonts w:ascii="Arial" w:hAnsi="Arial" w:cs="Arial"/>
        </w:rPr>
        <w:t xml:space="preserve">Letošního ročníku se </w:t>
      </w:r>
      <w:r w:rsidR="00B308FB">
        <w:rPr>
          <w:rFonts w:ascii="Arial" w:hAnsi="Arial" w:cs="Arial"/>
        </w:rPr>
        <w:t xml:space="preserve">opět </w:t>
      </w:r>
      <w:r w:rsidRPr="000F72A3">
        <w:rPr>
          <w:rFonts w:ascii="Arial" w:hAnsi="Arial" w:cs="Arial"/>
        </w:rPr>
        <w:t xml:space="preserve">zúčastnil </w:t>
      </w:r>
      <w:r w:rsidR="00B308FB">
        <w:rPr>
          <w:rFonts w:ascii="Arial" w:hAnsi="Arial" w:cs="Arial"/>
        </w:rPr>
        <w:t>velký</w:t>
      </w:r>
      <w:r w:rsidR="00B308FB" w:rsidRPr="000F72A3">
        <w:rPr>
          <w:rFonts w:ascii="Arial" w:hAnsi="Arial" w:cs="Arial"/>
        </w:rPr>
        <w:t xml:space="preserve"> </w:t>
      </w:r>
      <w:r w:rsidRPr="000F72A3">
        <w:rPr>
          <w:rFonts w:ascii="Arial" w:hAnsi="Arial" w:cs="Arial"/>
        </w:rPr>
        <w:t xml:space="preserve">počet závodníků. </w:t>
      </w:r>
      <w:r w:rsidR="00F77F0E">
        <w:rPr>
          <w:rFonts w:ascii="Arial" w:hAnsi="Arial" w:cs="Arial"/>
        </w:rPr>
        <w:t xml:space="preserve">Zaregistrovalo se celkem 186 </w:t>
      </w:r>
      <w:r w:rsidRPr="000F72A3">
        <w:rPr>
          <w:rFonts w:ascii="Arial" w:hAnsi="Arial" w:cs="Arial"/>
        </w:rPr>
        <w:t>řidičů ještěrek</w:t>
      </w:r>
      <w:r w:rsidR="00F77F0E">
        <w:rPr>
          <w:rFonts w:ascii="Arial" w:hAnsi="Arial" w:cs="Arial"/>
        </w:rPr>
        <w:t>, kteří</w:t>
      </w:r>
      <w:r w:rsidRPr="000F72A3">
        <w:rPr>
          <w:rFonts w:ascii="Arial" w:hAnsi="Arial" w:cs="Arial"/>
        </w:rPr>
        <w:t xml:space="preserve"> </w:t>
      </w:r>
      <w:r w:rsidR="00F77F0E" w:rsidRPr="000F72A3">
        <w:rPr>
          <w:rFonts w:ascii="Arial" w:hAnsi="Arial" w:cs="Arial"/>
        </w:rPr>
        <w:t>soutěžil</w:t>
      </w:r>
      <w:r w:rsidR="00F77F0E">
        <w:rPr>
          <w:rFonts w:ascii="Arial" w:hAnsi="Arial" w:cs="Arial"/>
        </w:rPr>
        <w:t>i</w:t>
      </w:r>
      <w:r w:rsidR="00F77F0E" w:rsidRPr="000F72A3">
        <w:rPr>
          <w:rFonts w:ascii="Arial" w:hAnsi="Arial" w:cs="Arial"/>
        </w:rPr>
        <w:t xml:space="preserve"> </w:t>
      </w:r>
      <w:r w:rsidRPr="000F72A3">
        <w:rPr>
          <w:rFonts w:ascii="Arial" w:hAnsi="Arial" w:cs="Arial"/>
        </w:rPr>
        <w:t xml:space="preserve">v náročných disciplínách, </w:t>
      </w:r>
      <w:r w:rsidR="00F77F0E">
        <w:rPr>
          <w:rFonts w:ascii="Arial" w:hAnsi="Arial" w:cs="Arial"/>
        </w:rPr>
        <w:t>v nichž</w:t>
      </w:r>
      <w:r w:rsidRPr="000F72A3">
        <w:rPr>
          <w:rFonts w:ascii="Arial" w:hAnsi="Arial" w:cs="Arial"/>
        </w:rPr>
        <w:t xml:space="preserve"> využili své dovednosti při zacházení s vysokozdvižným vozíkem</w:t>
      </w:r>
      <w:r>
        <w:rPr>
          <w:rFonts w:ascii="Arial" w:hAnsi="Arial" w:cs="Arial"/>
        </w:rPr>
        <w:t xml:space="preserve"> a</w:t>
      </w:r>
      <w:r w:rsidRPr="000F72A3">
        <w:rPr>
          <w:rFonts w:ascii="Arial" w:hAnsi="Arial" w:cs="Arial"/>
        </w:rPr>
        <w:t xml:space="preserve"> znalosti zásad bezpečné manipulace. </w:t>
      </w:r>
      <w:r w:rsidR="00F77F0E">
        <w:rPr>
          <w:rFonts w:ascii="Arial" w:hAnsi="Arial" w:cs="Arial"/>
        </w:rPr>
        <w:t xml:space="preserve">Soutěž dokončilo </w:t>
      </w:r>
      <w:r w:rsidR="00B308FB">
        <w:rPr>
          <w:rFonts w:ascii="Arial" w:hAnsi="Arial" w:cs="Arial"/>
        </w:rPr>
        <w:t>130</w:t>
      </w:r>
      <w:r w:rsidR="00F77F0E">
        <w:rPr>
          <w:rFonts w:ascii="Arial" w:hAnsi="Arial" w:cs="Arial"/>
        </w:rPr>
        <w:t xml:space="preserve"> závodníků, kteří </w:t>
      </w:r>
      <w:r w:rsidR="0085782C" w:rsidRPr="0085782C">
        <w:rPr>
          <w:rFonts w:ascii="Arial" w:hAnsi="Arial" w:cs="Arial"/>
        </w:rPr>
        <w:t>bojovali</w:t>
      </w:r>
      <w:r w:rsidR="00F77F0E">
        <w:rPr>
          <w:rFonts w:ascii="Arial" w:hAnsi="Arial" w:cs="Arial"/>
        </w:rPr>
        <w:t xml:space="preserve"> o vítězství</w:t>
      </w:r>
      <w:r w:rsidR="0085782C" w:rsidRPr="0085782C">
        <w:rPr>
          <w:rFonts w:ascii="Arial" w:hAnsi="Arial" w:cs="Arial"/>
        </w:rPr>
        <w:t xml:space="preserve"> s</w:t>
      </w:r>
      <w:r w:rsidR="00DF5D50">
        <w:rPr>
          <w:rFonts w:ascii="Arial" w:hAnsi="Arial" w:cs="Arial"/>
        </w:rPr>
        <w:t> </w:t>
      </w:r>
      <w:r w:rsidR="0085782C" w:rsidRPr="0085782C">
        <w:rPr>
          <w:rFonts w:ascii="Arial" w:hAnsi="Arial" w:cs="Arial"/>
        </w:rPr>
        <w:t>nejvyšším nasazením</w:t>
      </w:r>
      <w:r w:rsidR="0085782C">
        <w:rPr>
          <w:rFonts w:ascii="Arial" w:hAnsi="Arial" w:cs="Arial"/>
        </w:rPr>
        <w:t>.</w:t>
      </w:r>
      <w:r w:rsidR="0085782C" w:rsidRPr="0085782C">
        <w:rPr>
          <w:rFonts w:ascii="Arial" w:hAnsi="Arial" w:cs="Arial"/>
        </w:rPr>
        <w:t xml:space="preserve"> </w:t>
      </w:r>
      <w:r w:rsidRPr="000F72A3">
        <w:rPr>
          <w:rFonts w:ascii="Arial" w:hAnsi="Arial" w:cs="Arial"/>
        </w:rPr>
        <w:t xml:space="preserve">Nejúspěšnějším soutěžícím se stal </w:t>
      </w:r>
      <w:r w:rsidR="00B308FB">
        <w:rPr>
          <w:rFonts w:ascii="Arial" w:hAnsi="Arial" w:cs="Arial"/>
        </w:rPr>
        <w:t>Milan Vyšata</w:t>
      </w:r>
      <w:r w:rsidRPr="000F72A3">
        <w:rPr>
          <w:rFonts w:ascii="Arial" w:hAnsi="Arial" w:cs="Arial"/>
        </w:rPr>
        <w:t xml:space="preserve"> ze společnosti </w:t>
      </w:r>
      <w:r w:rsidR="00B308FB">
        <w:rPr>
          <w:rFonts w:ascii="Arial" w:hAnsi="Arial" w:cs="Arial"/>
          <w:color w:val="252525"/>
        </w:rPr>
        <w:t>KOPOS KOLÍN</w:t>
      </w:r>
      <w:r w:rsidRPr="000F72A3">
        <w:rPr>
          <w:rFonts w:ascii="Arial" w:hAnsi="Arial" w:cs="Arial"/>
        </w:rPr>
        <w:t xml:space="preserve">, který získal titul mistra pro rok 2018. Na druhé příčce se umístil </w:t>
      </w:r>
      <w:r w:rsidR="00B308FB">
        <w:rPr>
          <w:rFonts w:ascii="Arial" w:hAnsi="Arial" w:cs="Arial"/>
        </w:rPr>
        <w:t>Tomáš Patočka</w:t>
      </w:r>
      <w:r w:rsidR="00B308FB" w:rsidRPr="000F72A3">
        <w:rPr>
          <w:rFonts w:ascii="Arial" w:hAnsi="Arial" w:cs="Arial"/>
        </w:rPr>
        <w:t xml:space="preserve"> </w:t>
      </w:r>
      <w:r w:rsidRPr="000F72A3">
        <w:rPr>
          <w:rFonts w:ascii="Arial" w:hAnsi="Arial" w:cs="Arial"/>
        </w:rPr>
        <w:t>z</w:t>
      </w:r>
      <w:r w:rsidR="00B308FB">
        <w:rPr>
          <w:rFonts w:ascii="Arial" w:hAnsi="Arial" w:cs="Arial"/>
        </w:rPr>
        <w:t> C.S.</w:t>
      </w:r>
      <w:r w:rsidR="000A71AC">
        <w:rPr>
          <w:rFonts w:ascii="Arial" w:hAnsi="Arial" w:cs="Arial"/>
        </w:rPr>
        <w:t xml:space="preserve"> </w:t>
      </w:r>
      <w:r w:rsidR="00B308FB">
        <w:rPr>
          <w:rFonts w:ascii="Arial" w:hAnsi="Arial" w:cs="Arial"/>
        </w:rPr>
        <w:t>CARGO</w:t>
      </w:r>
      <w:r w:rsidR="00B308FB" w:rsidRPr="000F72A3">
        <w:rPr>
          <w:rFonts w:ascii="Arial" w:hAnsi="Arial" w:cs="Arial"/>
        </w:rPr>
        <w:t xml:space="preserve"> </w:t>
      </w:r>
      <w:r w:rsidRPr="000F72A3">
        <w:rPr>
          <w:rFonts w:ascii="Arial" w:hAnsi="Arial" w:cs="Arial"/>
        </w:rPr>
        <w:t>a</w:t>
      </w:r>
      <w:r w:rsidR="00DF5D50">
        <w:rPr>
          <w:rFonts w:ascii="Arial" w:hAnsi="Arial" w:cs="Arial"/>
        </w:rPr>
        <w:t> </w:t>
      </w:r>
      <w:r w:rsidRPr="000F72A3">
        <w:rPr>
          <w:rFonts w:ascii="Arial" w:hAnsi="Arial" w:cs="Arial"/>
        </w:rPr>
        <w:t xml:space="preserve">třetí místo obsadil </w:t>
      </w:r>
      <w:r w:rsidR="00B308FB">
        <w:rPr>
          <w:rFonts w:ascii="Arial" w:hAnsi="Arial" w:cs="Arial"/>
        </w:rPr>
        <w:t>Patrik</w:t>
      </w:r>
      <w:r w:rsidR="00B308FB" w:rsidRPr="000F72A3">
        <w:rPr>
          <w:rFonts w:ascii="Arial" w:hAnsi="Arial" w:cs="Arial"/>
        </w:rPr>
        <w:t xml:space="preserve"> </w:t>
      </w:r>
      <w:r w:rsidR="00B308FB">
        <w:rPr>
          <w:rFonts w:ascii="Arial" w:hAnsi="Arial" w:cs="Arial"/>
        </w:rPr>
        <w:t>Hejč</w:t>
      </w:r>
      <w:r w:rsidR="00B308FB" w:rsidRPr="000F72A3">
        <w:rPr>
          <w:rFonts w:ascii="Arial" w:hAnsi="Arial" w:cs="Arial"/>
        </w:rPr>
        <w:t xml:space="preserve"> </w:t>
      </w:r>
      <w:r w:rsidRPr="000F72A3">
        <w:rPr>
          <w:rFonts w:ascii="Arial" w:hAnsi="Arial" w:cs="Arial"/>
        </w:rPr>
        <w:t xml:space="preserve">ze společnosti </w:t>
      </w:r>
      <w:r w:rsidR="00B308FB" w:rsidRPr="00B308FB">
        <w:rPr>
          <w:rFonts w:ascii="Arial" w:hAnsi="Arial" w:cs="Arial"/>
        </w:rPr>
        <w:t>Arens Oberflächenfullservice</w:t>
      </w:r>
      <w:r w:rsidRPr="000F72A3">
        <w:rPr>
          <w:rFonts w:ascii="Arial" w:hAnsi="Arial" w:cs="Arial"/>
        </w:rPr>
        <w:t xml:space="preserve">. </w:t>
      </w:r>
      <w:r w:rsidR="001264BC">
        <w:rPr>
          <w:rFonts w:ascii="Arial" w:hAnsi="Arial" w:cs="Arial"/>
        </w:rPr>
        <w:t>Nechybělo ani vyhlášení nejúspěšnější ženy v závodech, kterou se stala Monika Houšková ze společnosti AIR POWER. Petr</w:t>
      </w:r>
      <w:r w:rsidR="0084058A">
        <w:rPr>
          <w:rFonts w:ascii="Arial" w:hAnsi="Arial" w:cs="Arial"/>
        </w:rPr>
        <w:t>u</w:t>
      </w:r>
      <w:r w:rsidR="001264BC">
        <w:rPr>
          <w:rFonts w:ascii="Arial" w:hAnsi="Arial" w:cs="Arial"/>
        </w:rPr>
        <w:t xml:space="preserve"> Pelcovi ze společnosti Fehrer Bohemia se podařil velký úspěch – </w:t>
      </w:r>
      <w:r w:rsidR="0084058A">
        <w:rPr>
          <w:rFonts w:ascii="Arial" w:hAnsi="Arial" w:cs="Arial"/>
        </w:rPr>
        <w:t>překonal</w:t>
      </w:r>
      <w:r w:rsidR="001264BC">
        <w:rPr>
          <w:rFonts w:ascii="Arial" w:hAnsi="Arial" w:cs="Arial"/>
        </w:rPr>
        <w:t xml:space="preserve"> vlastní výsledek z loňského roku</w:t>
      </w:r>
      <w:r w:rsidR="000826BF">
        <w:rPr>
          <w:rFonts w:ascii="Arial" w:hAnsi="Arial" w:cs="Arial"/>
        </w:rPr>
        <w:t>,</w:t>
      </w:r>
      <w:r w:rsidR="001264BC">
        <w:rPr>
          <w:rFonts w:ascii="Arial" w:hAnsi="Arial" w:cs="Arial"/>
        </w:rPr>
        <w:t xml:space="preserve"> a tak již podruhé posunul čas českého rekordu pro vhod basketbalového míče do koše</w:t>
      </w:r>
      <w:r w:rsidR="00F85394">
        <w:rPr>
          <w:rFonts w:ascii="Arial" w:hAnsi="Arial" w:cs="Arial"/>
        </w:rPr>
        <w:t>. L</w:t>
      </w:r>
      <w:r w:rsidR="001264BC">
        <w:rPr>
          <w:rFonts w:ascii="Arial" w:hAnsi="Arial" w:cs="Arial"/>
        </w:rPr>
        <w:t>etos dosáhl času 25,52 s.</w:t>
      </w:r>
    </w:p>
    <w:p w:rsidR="000F72A3" w:rsidRPr="000F72A3" w:rsidRDefault="000F72A3" w:rsidP="000F72A3">
      <w:pPr>
        <w:spacing w:after="240" w:line="360" w:lineRule="auto"/>
        <w:jc w:val="both"/>
        <w:rPr>
          <w:rFonts w:ascii="Arial" w:hAnsi="Arial" w:cs="Arial"/>
        </w:rPr>
      </w:pPr>
      <w:r w:rsidRPr="000F72A3">
        <w:rPr>
          <w:rFonts w:ascii="Arial" w:hAnsi="Arial" w:cs="Arial"/>
        </w:rPr>
        <w:t xml:space="preserve">Medailisté získali </w:t>
      </w:r>
      <w:r w:rsidR="00DF5D50">
        <w:rPr>
          <w:rFonts w:ascii="Arial" w:hAnsi="Arial" w:cs="Arial"/>
        </w:rPr>
        <w:t>kromě euforie z vítězství také</w:t>
      </w:r>
      <w:r w:rsidRPr="000F72A3">
        <w:rPr>
          <w:rFonts w:ascii="Arial" w:hAnsi="Arial" w:cs="Arial"/>
        </w:rPr>
        <w:t xml:space="preserve"> zajímavé ceny</w:t>
      </w:r>
      <w:r w:rsidR="00DF5D50">
        <w:rPr>
          <w:rFonts w:ascii="Arial" w:hAnsi="Arial" w:cs="Arial"/>
        </w:rPr>
        <w:t xml:space="preserve">. Navíc </w:t>
      </w:r>
      <w:r w:rsidRPr="000F72A3">
        <w:rPr>
          <w:rFonts w:ascii="Arial" w:hAnsi="Arial" w:cs="Arial"/>
        </w:rPr>
        <w:t>budou v</w:t>
      </w:r>
      <w:r w:rsidR="00DF5D50">
        <w:rPr>
          <w:rFonts w:ascii="Arial" w:hAnsi="Arial" w:cs="Arial"/>
        </w:rPr>
        <w:t> </w:t>
      </w:r>
      <w:r w:rsidR="00F77F0E">
        <w:rPr>
          <w:rFonts w:ascii="Arial" w:hAnsi="Arial" w:cs="Arial"/>
        </w:rPr>
        <w:t xml:space="preserve">září </w:t>
      </w:r>
      <w:r w:rsidRPr="000F72A3">
        <w:rPr>
          <w:rFonts w:ascii="Arial" w:hAnsi="Arial" w:cs="Arial"/>
        </w:rPr>
        <w:t>reprezentovat Českou republiku na mistrovství světa ještěrkářů „Stapler Cup“ v německém Aschaffenburgu.</w:t>
      </w:r>
    </w:p>
    <w:p w:rsidR="00C87F0E" w:rsidRDefault="00C87F0E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Skvělou atmosféru</w:t>
      </w:r>
      <w:r w:rsidR="00783FED">
        <w:rPr>
          <w:rFonts w:ascii="Arial" w:hAnsi="Arial" w:cs="Arial"/>
        </w:rPr>
        <w:t xml:space="preserve"> Ještěrka Cupu</w:t>
      </w:r>
      <w:r>
        <w:rPr>
          <w:rFonts w:ascii="Arial" w:hAnsi="Arial" w:cs="Arial"/>
        </w:rPr>
        <w:t xml:space="preserve"> </w:t>
      </w:r>
      <w:r w:rsidR="009F4A58">
        <w:rPr>
          <w:rFonts w:ascii="Arial" w:hAnsi="Arial" w:cs="Arial"/>
        </w:rPr>
        <w:t>pomohl vytvořit i sportovní komentátor Radek Šilhan, který akci moderoval</w:t>
      </w:r>
      <w:r>
        <w:rPr>
          <w:rFonts w:ascii="Arial" w:hAnsi="Arial" w:cs="Arial"/>
        </w:rPr>
        <w:t xml:space="preserve">. </w:t>
      </w:r>
      <w:r w:rsidR="000F72A3" w:rsidRPr="000F72A3">
        <w:rPr>
          <w:rFonts w:ascii="Arial" w:hAnsi="Arial" w:cs="Arial"/>
        </w:rPr>
        <w:t>Obdivuhodné výkony řidičů ještěrek</w:t>
      </w:r>
      <w:r w:rsidR="000F72A3">
        <w:rPr>
          <w:rFonts w:ascii="Arial" w:hAnsi="Arial" w:cs="Arial"/>
        </w:rPr>
        <w:t xml:space="preserve"> přišli na Letenskou pláň obdivovat nejen</w:t>
      </w:r>
      <w:r w:rsidR="0085782C">
        <w:rPr>
          <w:rFonts w:ascii="Arial" w:hAnsi="Arial" w:cs="Arial"/>
        </w:rPr>
        <w:t xml:space="preserve"> jejich</w:t>
      </w:r>
      <w:r w:rsidR="000F72A3">
        <w:rPr>
          <w:rFonts w:ascii="Arial" w:hAnsi="Arial" w:cs="Arial"/>
        </w:rPr>
        <w:t xml:space="preserve"> rodinní příslušníci</w:t>
      </w:r>
      <w:r w:rsidR="0085782C">
        <w:rPr>
          <w:rFonts w:ascii="Arial" w:hAnsi="Arial" w:cs="Arial"/>
        </w:rPr>
        <w:t>,</w:t>
      </w:r>
      <w:r w:rsidR="000F72A3">
        <w:rPr>
          <w:rFonts w:ascii="Arial" w:hAnsi="Arial" w:cs="Arial"/>
        </w:rPr>
        <w:t xml:space="preserve"> ale také široká veřejnost. </w:t>
      </w:r>
      <w:r w:rsidR="0085782C">
        <w:rPr>
          <w:rFonts w:ascii="Arial" w:hAnsi="Arial" w:cs="Arial"/>
        </w:rPr>
        <w:t xml:space="preserve">Profesionálové za volantem vozíku převedli napínavé jízdy, navíc </w:t>
      </w:r>
      <w:r w:rsidR="00DF5D50">
        <w:rPr>
          <w:rFonts w:ascii="Arial" w:hAnsi="Arial" w:cs="Arial"/>
        </w:rPr>
        <w:t xml:space="preserve">byl </w:t>
      </w:r>
      <w:r w:rsidR="0085782C">
        <w:rPr>
          <w:rFonts w:ascii="Arial" w:hAnsi="Arial" w:cs="Arial"/>
        </w:rPr>
        <w:t>pro fanoušky ještěrkářů připraven</w:t>
      </w:r>
      <w:r w:rsidR="007916D5">
        <w:rPr>
          <w:rFonts w:ascii="Arial" w:hAnsi="Arial" w:cs="Arial"/>
        </w:rPr>
        <w:t xml:space="preserve"> atraktivní program. Děti a jejich rodiče ocenili nafukovací atrakce a trampolíny, s velkým úspěchem se setkaly závody v malých šlapacích „ještěrkách“. Oblíbeným místem pro dámy se stala beauty zóna, děti s</w:t>
      </w:r>
      <w:r w:rsidR="002713D2">
        <w:rPr>
          <w:rFonts w:ascii="Arial" w:hAnsi="Arial" w:cs="Arial"/>
        </w:rPr>
        <w:t>i</w:t>
      </w:r>
      <w:r w:rsidR="007916D5">
        <w:rPr>
          <w:rFonts w:ascii="Arial" w:hAnsi="Arial" w:cs="Arial"/>
        </w:rPr>
        <w:t xml:space="preserve"> nenechaly ujít malování na obličej</w:t>
      </w:r>
      <w:r w:rsidR="0085782C">
        <w:rPr>
          <w:rFonts w:ascii="Arial" w:hAnsi="Arial" w:cs="Arial"/>
        </w:rPr>
        <w:t xml:space="preserve">. </w:t>
      </w:r>
    </w:p>
    <w:p w:rsidR="00063955" w:rsidRDefault="00063955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Soutěžící také mohli soutěžit s Nadací Jedličkova ústavu a přispět na konkrétní charitativní projekt trenažéru handbike pro vozíčkáře.</w:t>
      </w:r>
    </w:p>
    <w:p w:rsidR="003F541F" w:rsidRDefault="003F541F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„Soutěž Ještěrka Cup je pro nás výborná příležitost</w:t>
      </w:r>
      <w:r w:rsidR="00080C02">
        <w:rPr>
          <w:rFonts w:ascii="Arial" w:hAnsi="Arial" w:cs="Arial"/>
        </w:rPr>
        <w:t xml:space="preserve"> jak</w:t>
      </w:r>
      <w:r w:rsidR="00DF5D50">
        <w:rPr>
          <w:rFonts w:ascii="Arial" w:hAnsi="Arial" w:cs="Arial"/>
        </w:rPr>
        <w:t xml:space="preserve"> se osobně</w:t>
      </w:r>
      <w:r>
        <w:rPr>
          <w:rFonts w:ascii="Arial" w:hAnsi="Arial" w:cs="Arial"/>
        </w:rPr>
        <w:t xml:space="preserve"> setkat s řidiči vozíků, kteří s nimi každodenně pracují</w:t>
      </w:r>
      <w:r w:rsidR="000826BF">
        <w:rPr>
          <w:rFonts w:ascii="Arial" w:hAnsi="Arial" w:cs="Arial"/>
        </w:rPr>
        <w:t>,</w:t>
      </w:r>
      <w:r w:rsidR="00DF5D50">
        <w:rPr>
          <w:rFonts w:ascii="Arial" w:hAnsi="Arial" w:cs="Arial"/>
        </w:rPr>
        <w:t xml:space="preserve"> a získat tak jejich cenné </w:t>
      </w:r>
      <w:r w:rsidR="00F77F0E">
        <w:rPr>
          <w:rFonts w:ascii="Arial" w:hAnsi="Arial" w:cs="Arial"/>
        </w:rPr>
        <w:t>postřehy</w:t>
      </w:r>
      <w:r w:rsidR="00DF5D50">
        <w:rPr>
          <w:rFonts w:ascii="Arial" w:hAnsi="Arial" w:cs="Arial"/>
        </w:rPr>
        <w:t xml:space="preserve"> z praxe</w:t>
      </w:r>
      <w:r>
        <w:rPr>
          <w:rFonts w:ascii="Arial" w:hAnsi="Arial" w:cs="Arial"/>
        </w:rPr>
        <w:t xml:space="preserve">. </w:t>
      </w:r>
      <w:r w:rsidR="00F77F0E">
        <w:rPr>
          <w:rFonts w:ascii="Arial" w:hAnsi="Arial" w:cs="Arial"/>
        </w:rPr>
        <w:t xml:space="preserve">Velmi oceňujeme </w:t>
      </w:r>
      <w:r>
        <w:rPr>
          <w:rFonts w:ascii="Arial" w:hAnsi="Arial" w:cs="Arial"/>
        </w:rPr>
        <w:t xml:space="preserve">jejich </w:t>
      </w:r>
      <w:r w:rsidR="009F4A58">
        <w:rPr>
          <w:rFonts w:ascii="Arial" w:hAnsi="Arial" w:cs="Arial"/>
        </w:rPr>
        <w:t>obrovské</w:t>
      </w:r>
      <w:r>
        <w:rPr>
          <w:rFonts w:ascii="Arial" w:hAnsi="Arial" w:cs="Arial"/>
        </w:rPr>
        <w:t xml:space="preserve"> nasazení při soutěži a obratnost při zacházení s</w:t>
      </w:r>
      <w:r w:rsidR="009F4A58">
        <w:rPr>
          <w:rFonts w:ascii="Arial" w:hAnsi="Arial" w:cs="Arial"/>
        </w:rPr>
        <w:t> </w:t>
      </w:r>
      <w:r>
        <w:rPr>
          <w:rFonts w:ascii="Arial" w:hAnsi="Arial" w:cs="Arial"/>
        </w:rPr>
        <w:t>vozíkem</w:t>
      </w:r>
      <w:r w:rsidR="009F4A58">
        <w:rPr>
          <w:rFonts w:ascii="Arial" w:hAnsi="Arial" w:cs="Arial"/>
        </w:rPr>
        <w:t xml:space="preserve">. Naše závody pomáhají řidičům i firmám </w:t>
      </w:r>
      <w:r w:rsidR="00F77F0E">
        <w:rPr>
          <w:rFonts w:ascii="Arial" w:hAnsi="Arial" w:cs="Arial"/>
        </w:rPr>
        <w:t xml:space="preserve">si </w:t>
      </w:r>
      <w:r w:rsidR="009F4A58">
        <w:rPr>
          <w:rFonts w:ascii="Arial" w:hAnsi="Arial" w:cs="Arial"/>
        </w:rPr>
        <w:t>uvědomit, jak je práce řidiče odpovědná a jak je důležité dodržovat zásady bezpečné manipulace s vysokozdvižnými vozíky</w:t>
      </w:r>
      <w:r w:rsidR="006E320A">
        <w:rPr>
          <w:rFonts w:ascii="Arial" w:hAnsi="Arial" w:cs="Arial"/>
        </w:rPr>
        <w:t>, aby se všichni domů vraceli z práce v pořádku a zdraví</w:t>
      </w:r>
      <w:r w:rsidR="00DF5D50">
        <w:rPr>
          <w:rFonts w:ascii="Arial" w:hAnsi="Arial" w:cs="Arial"/>
        </w:rPr>
        <w:t>,“</w:t>
      </w:r>
      <w:r>
        <w:rPr>
          <w:rFonts w:ascii="Arial" w:hAnsi="Arial" w:cs="Arial"/>
        </w:rPr>
        <w:t xml:space="preserve"> sdělil </w:t>
      </w:r>
      <w:r w:rsidR="003D28EE">
        <w:rPr>
          <w:rFonts w:ascii="Arial" w:hAnsi="Arial" w:cs="Arial"/>
        </w:rPr>
        <w:t>Martin</w:t>
      </w:r>
      <w:r>
        <w:rPr>
          <w:rFonts w:ascii="Arial" w:hAnsi="Arial" w:cs="Arial"/>
        </w:rPr>
        <w:t xml:space="preserve"> Petřík, vedoucí </w:t>
      </w:r>
      <w:r w:rsidR="00B308FB">
        <w:rPr>
          <w:rFonts w:ascii="Arial" w:hAnsi="Arial" w:cs="Arial"/>
        </w:rPr>
        <w:t>oddělení marketingu</w:t>
      </w:r>
      <w:r>
        <w:rPr>
          <w:rFonts w:ascii="Arial" w:hAnsi="Arial" w:cs="Arial"/>
        </w:rPr>
        <w:t xml:space="preserve"> Linde Material Handling</w:t>
      </w:r>
      <w:r w:rsidR="001064A1">
        <w:rPr>
          <w:rFonts w:ascii="Arial" w:hAnsi="Arial" w:cs="Arial"/>
        </w:rPr>
        <w:t>.</w:t>
      </w:r>
    </w:p>
    <w:p w:rsidR="007916D5" w:rsidRPr="000F72A3" w:rsidRDefault="00080C02" w:rsidP="00CD7E6F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B308FB">
        <w:rPr>
          <w:rFonts w:ascii="Arial" w:hAnsi="Arial" w:cs="Arial"/>
        </w:rPr>
        <w:t xml:space="preserve">I proto </w:t>
      </w:r>
      <w:r w:rsidR="00063955">
        <w:rPr>
          <w:rFonts w:ascii="Arial" w:hAnsi="Arial" w:cs="Arial"/>
        </w:rPr>
        <w:t>byly na letošním Ještěrka Cupu k vidění zajímavé výrobky podporující bezpečnost provozu ve firmách, například radar, který dokáže měřit rychlost vysokozdvižných vozíků v</w:t>
      </w:r>
      <w:r w:rsidR="001264BC">
        <w:rPr>
          <w:rFonts w:ascii="Arial" w:hAnsi="Arial" w:cs="Arial"/>
        </w:rPr>
        <w:t> </w:t>
      </w:r>
      <w:r w:rsidR="00063955">
        <w:rPr>
          <w:rFonts w:ascii="Arial" w:hAnsi="Arial" w:cs="Arial"/>
        </w:rPr>
        <w:t>provozu</w:t>
      </w:r>
      <w:r w:rsidR="001264BC">
        <w:rPr>
          <w:rFonts w:ascii="Arial" w:hAnsi="Arial" w:cs="Arial"/>
        </w:rPr>
        <w:t>,</w:t>
      </w:r>
      <w:r w:rsidR="00A61D64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</w:t>
      </w:r>
      <w:r w:rsidR="00A61D64">
        <w:rPr>
          <w:rFonts w:ascii="Arial" w:hAnsi="Arial" w:cs="Arial"/>
        </w:rPr>
        <w:t>doplnil Martin Petřík z Linde Material Handling.</w:t>
      </w:r>
    </w:p>
    <w:p w:rsidR="001264BC" w:rsidRDefault="001264BC" w:rsidP="00FF5B49">
      <w:pPr>
        <w:spacing w:after="240" w:line="360" w:lineRule="auto"/>
        <w:jc w:val="both"/>
        <w:rPr>
          <w:rFonts w:ascii="Arial" w:hAnsi="Arial" w:cs="Arial"/>
          <w:noProof/>
          <w:lang w:eastAsia="cs-CZ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4333875" cy="3064200"/>
            <wp:effectExtent l="19050" t="0" r="9525" b="0"/>
            <wp:docPr id="1" name="obrázek 1" descr="D:\Crest\Linde\TZ Ještěrka po akci\fotky výběr Linde MH final\2018_09_08 Jesterka_Cup 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rest\Linde\TZ Ještěrka po akci\fotky výběr Linde MH final\2018_09_08 Jesterka_Cup 3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442" cy="3063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307" w:rsidRDefault="008A7307" w:rsidP="00FF5B49">
      <w:pPr>
        <w:spacing w:after="240" w:line="360" w:lineRule="auto"/>
        <w:jc w:val="both"/>
        <w:rPr>
          <w:rFonts w:ascii="Arial" w:hAnsi="Arial" w:cs="Arial"/>
        </w:rPr>
      </w:pPr>
      <w:r w:rsidRPr="008A7307">
        <w:rPr>
          <w:rFonts w:ascii="Arial" w:hAnsi="Arial" w:cs="Arial"/>
          <w:i/>
          <w:sz w:val="18"/>
        </w:rPr>
        <w:t>Ještěrka Cup 201</w:t>
      </w:r>
      <w:r w:rsidR="00783FED">
        <w:rPr>
          <w:rFonts w:ascii="Arial" w:hAnsi="Arial" w:cs="Arial"/>
          <w:i/>
          <w:sz w:val="18"/>
        </w:rPr>
        <w:t>8</w:t>
      </w:r>
      <w:r w:rsidR="001264BC">
        <w:rPr>
          <w:rFonts w:ascii="Arial" w:hAnsi="Arial" w:cs="Arial"/>
          <w:i/>
          <w:sz w:val="18"/>
        </w:rPr>
        <w:t xml:space="preserve"> – vyhlášení vítězů</w:t>
      </w:r>
    </w:p>
    <w:p w:rsidR="008A7307" w:rsidRDefault="005063A9" w:rsidP="000A58D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063A9">
        <w:rPr>
          <w:rFonts w:ascii="Arial" w:hAnsi="Arial" w:cs="Arial"/>
          <w:bCs/>
          <w:sz w:val="20"/>
          <w:szCs w:val="20"/>
        </w:rPr>
        <w:t>Fotografie a nej</w:t>
      </w:r>
      <w:r>
        <w:rPr>
          <w:rFonts w:ascii="Arial" w:hAnsi="Arial" w:cs="Arial"/>
          <w:bCs/>
          <w:sz w:val="20"/>
          <w:szCs w:val="20"/>
        </w:rPr>
        <w:t xml:space="preserve">zajímavější momenty z Ještěrka Cupu 2018 si můžete prohlédnout na Facebooku: </w:t>
      </w:r>
      <w:hyperlink r:id="rId6" w:history="1">
        <w:r w:rsidRPr="00FA5679">
          <w:rPr>
            <w:rStyle w:val="Hypertextovodkaz"/>
            <w:rFonts w:ascii="Arial" w:hAnsi="Arial" w:cs="Arial"/>
            <w:bCs/>
            <w:sz w:val="20"/>
            <w:szCs w:val="20"/>
          </w:rPr>
          <w:t>https://facebook.com/jesterkacup/</w:t>
        </w:r>
      </w:hyperlink>
    </w:p>
    <w:p w:rsidR="005063A9" w:rsidRPr="005063A9" w:rsidRDefault="005063A9" w:rsidP="000A58D3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:rsidR="000A58D3" w:rsidRPr="00663126" w:rsidRDefault="000A58D3" w:rsidP="000A58D3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:rsidR="000A58D3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:rsidR="000A58D3" w:rsidRPr="00663126" w:rsidRDefault="00313ABB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hyperlink r:id="rId8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:rsidR="000A58D3" w:rsidRPr="00663126" w:rsidRDefault="000A58D3" w:rsidP="000A58D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>Crest Communications a.s.</w:t>
      </w:r>
    </w:p>
    <w:p w:rsidR="000A58D3" w:rsidRPr="00663126" w:rsidRDefault="005063A9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Radka Langrová Kerschbaumová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Account </w:t>
      </w:r>
      <w:r w:rsidR="005063A9">
        <w:rPr>
          <w:rFonts w:ascii="Arial" w:hAnsi="Arial" w:cs="Arial"/>
          <w:sz w:val="20"/>
          <w:szCs w:val="20"/>
        </w:rPr>
        <w:t>Manager</w:t>
      </w:r>
    </w:p>
    <w:p w:rsidR="000A58D3" w:rsidRPr="00663126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mob.: +420</w:t>
      </w:r>
      <w:r w:rsidR="005063A9"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73</w:t>
      </w:r>
      <w:r w:rsidR="005063A9">
        <w:rPr>
          <w:rFonts w:ascii="Arial" w:hAnsi="Arial" w:cs="Arial"/>
          <w:sz w:val="20"/>
          <w:szCs w:val="20"/>
        </w:rPr>
        <w:t>3 185 662</w:t>
      </w:r>
      <w:r w:rsidRPr="00663126">
        <w:rPr>
          <w:rFonts w:ascii="Arial" w:hAnsi="Arial" w:cs="Arial"/>
          <w:sz w:val="20"/>
          <w:szCs w:val="20"/>
        </w:rPr>
        <w:t xml:space="preserve"> </w:t>
      </w:r>
    </w:p>
    <w:p w:rsidR="000A58D3" w:rsidRDefault="000A58D3" w:rsidP="000A58D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e-mail:</w:t>
      </w:r>
      <w:r w:rsidR="005063A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5063A9" w:rsidRPr="00FA5679">
          <w:rPr>
            <w:rStyle w:val="Hypertextovodkaz"/>
            <w:rFonts w:ascii="Arial" w:hAnsi="Arial" w:cs="Arial"/>
            <w:sz w:val="20"/>
            <w:szCs w:val="20"/>
          </w:rPr>
          <w:t>radka.kerschbaumova@crestcom.cz</w:t>
        </w:r>
      </w:hyperlink>
    </w:p>
    <w:p w:rsidR="000A58D3" w:rsidRPr="00663126" w:rsidRDefault="00313ABB" w:rsidP="000A58D3">
      <w:pPr>
        <w:spacing w:after="0" w:line="360" w:lineRule="auto"/>
        <w:jc w:val="both"/>
        <w:rPr>
          <w:rFonts w:ascii="Arial" w:hAnsi="Arial" w:cs="Arial"/>
        </w:rPr>
      </w:pPr>
      <w:hyperlink r:id="rId10" w:history="1">
        <w:r w:rsidR="000A58D3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  <w:u w:val="single"/>
        </w:rPr>
      </w:pPr>
    </w:p>
    <w:p w:rsidR="000A58D3" w:rsidRPr="000A58D3" w:rsidRDefault="000A58D3" w:rsidP="000A58D3">
      <w:pPr>
        <w:spacing w:after="240" w:line="360" w:lineRule="auto"/>
        <w:jc w:val="both"/>
        <w:rPr>
          <w:rFonts w:ascii="Arial" w:hAnsi="Arial" w:cs="Arial"/>
        </w:rPr>
      </w:pPr>
    </w:p>
    <w:p w:rsidR="000A58D3" w:rsidRPr="00FF5B49" w:rsidRDefault="000A58D3" w:rsidP="00FF5B49">
      <w:pPr>
        <w:spacing w:after="240" w:line="360" w:lineRule="auto"/>
        <w:jc w:val="both"/>
        <w:rPr>
          <w:rFonts w:ascii="Arial" w:hAnsi="Arial" w:cs="Arial"/>
        </w:rPr>
      </w:pPr>
    </w:p>
    <w:sectPr w:rsidR="000A58D3" w:rsidRPr="00FF5B49" w:rsidSect="00E8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ndeDaxOffice">
    <w:altName w:val="Segoe U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2E"/>
    <w:rsid w:val="000153DB"/>
    <w:rsid w:val="00063955"/>
    <w:rsid w:val="00080C02"/>
    <w:rsid w:val="000826BF"/>
    <w:rsid w:val="000A58D3"/>
    <w:rsid w:val="000A71AC"/>
    <w:rsid w:val="000F4295"/>
    <w:rsid w:val="000F72A3"/>
    <w:rsid w:val="001062DD"/>
    <w:rsid w:val="001064A1"/>
    <w:rsid w:val="001264BC"/>
    <w:rsid w:val="00155878"/>
    <w:rsid w:val="0018240E"/>
    <w:rsid w:val="001B7F0A"/>
    <w:rsid w:val="001C35D3"/>
    <w:rsid w:val="001D1A99"/>
    <w:rsid w:val="002005B6"/>
    <w:rsid w:val="0021711E"/>
    <w:rsid w:val="002239A5"/>
    <w:rsid w:val="002713D2"/>
    <w:rsid w:val="00297A2E"/>
    <w:rsid w:val="0030336C"/>
    <w:rsid w:val="00311252"/>
    <w:rsid w:val="00313ABB"/>
    <w:rsid w:val="00314E12"/>
    <w:rsid w:val="003164DE"/>
    <w:rsid w:val="00345275"/>
    <w:rsid w:val="003A0549"/>
    <w:rsid w:val="003D096D"/>
    <w:rsid w:val="003D28EE"/>
    <w:rsid w:val="003F541F"/>
    <w:rsid w:val="005063A9"/>
    <w:rsid w:val="00525E1C"/>
    <w:rsid w:val="00551EE9"/>
    <w:rsid w:val="005606E3"/>
    <w:rsid w:val="00574C85"/>
    <w:rsid w:val="005A5016"/>
    <w:rsid w:val="00611F99"/>
    <w:rsid w:val="00636D32"/>
    <w:rsid w:val="0066081E"/>
    <w:rsid w:val="006E06A2"/>
    <w:rsid w:val="006E2F26"/>
    <w:rsid w:val="006E320A"/>
    <w:rsid w:val="006E472C"/>
    <w:rsid w:val="00783FED"/>
    <w:rsid w:val="007916D5"/>
    <w:rsid w:val="00824E2A"/>
    <w:rsid w:val="00830659"/>
    <w:rsid w:val="0084058A"/>
    <w:rsid w:val="00850EEE"/>
    <w:rsid w:val="0085782C"/>
    <w:rsid w:val="008A5104"/>
    <w:rsid w:val="008A7307"/>
    <w:rsid w:val="008B5B8A"/>
    <w:rsid w:val="008E4CCC"/>
    <w:rsid w:val="009058C1"/>
    <w:rsid w:val="009307C8"/>
    <w:rsid w:val="00951739"/>
    <w:rsid w:val="009D5601"/>
    <w:rsid w:val="009F0B86"/>
    <w:rsid w:val="009F4A58"/>
    <w:rsid w:val="00A076FE"/>
    <w:rsid w:val="00A11B85"/>
    <w:rsid w:val="00A6018F"/>
    <w:rsid w:val="00A61D64"/>
    <w:rsid w:val="00A91E11"/>
    <w:rsid w:val="00AB5619"/>
    <w:rsid w:val="00AC6AC1"/>
    <w:rsid w:val="00B23C5B"/>
    <w:rsid w:val="00B308FB"/>
    <w:rsid w:val="00B3350B"/>
    <w:rsid w:val="00B616F6"/>
    <w:rsid w:val="00B87335"/>
    <w:rsid w:val="00C35385"/>
    <w:rsid w:val="00C87F0E"/>
    <w:rsid w:val="00CD7E6F"/>
    <w:rsid w:val="00D32397"/>
    <w:rsid w:val="00D91267"/>
    <w:rsid w:val="00DD1F79"/>
    <w:rsid w:val="00DF5D50"/>
    <w:rsid w:val="00E65509"/>
    <w:rsid w:val="00E83423"/>
    <w:rsid w:val="00F2522D"/>
    <w:rsid w:val="00F355B7"/>
    <w:rsid w:val="00F567A2"/>
    <w:rsid w:val="00F77F0E"/>
    <w:rsid w:val="00F8539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B61AF-1CC4-4999-AD79-A1581CF3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34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usammenfassung">
    <w:name w:val="Zusammenfassung"/>
    <w:basedOn w:val="Normln"/>
    <w:rsid w:val="00FF5B49"/>
    <w:pPr>
      <w:spacing w:after="0" w:line="300" w:lineRule="exact"/>
    </w:pPr>
    <w:rPr>
      <w:rFonts w:ascii="LindeDax-Regular" w:eastAsia="Times New Roman" w:hAnsi="LindeDax-Regular" w:cs="Times New Roman"/>
      <w:szCs w:val="24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A58D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D3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11E"/>
    <w:rPr>
      <w:rFonts w:ascii="Tahoma" w:hAnsi="Tahoma" w:cs="Tahoma"/>
      <w:sz w:val="16"/>
      <w:szCs w:val="1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06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tin.petrik@linde-mh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cebook.com/jesterkacup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radka.kerschbaum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Langrová Kerschbaumová</dc:creator>
  <cp:lastModifiedBy>Markéta Damková</cp:lastModifiedBy>
  <cp:revision>2</cp:revision>
  <cp:lastPrinted>2018-09-09T09:36:00Z</cp:lastPrinted>
  <dcterms:created xsi:type="dcterms:W3CDTF">2018-09-09T13:57:00Z</dcterms:created>
  <dcterms:modified xsi:type="dcterms:W3CDTF">2018-09-09T13:57:00Z</dcterms:modified>
</cp:coreProperties>
</file>